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AEB06" w14:textId="65F1F701" w:rsidR="00B90E74" w:rsidRPr="00B90E74" w:rsidRDefault="00B90E74" w:rsidP="00B90E74">
      <w:pPr>
        <w:spacing w:line="240" w:lineRule="auto"/>
        <w:ind w:left="-426" w:right="-897"/>
        <w:rPr>
          <w:rFonts w:cstheme="minorHAnsi"/>
          <w:b/>
          <w:sz w:val="28"/>
          <w:szCs w:val="28"/>
        </w:rPr>
      </w:pPr>
      <w:r w:rsidRPr="00B90E74">
        <w:rPr>
          <w:rFonts w:cstheme="minorHAnsi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D17209C" wp14:editId="2D4FD5D0">
            <wp:simplePos x="0" y="0"/>
            <wp:positionH relativeFrom="margin">
              <wp:posOffset>3114676</wp:posOffset>
            </wp:positionH>
            <wp:positionV relativeFrom="paragraph">
              <wp:posOffset>-327660</wp:posOffset>
            </wp:positionV>
            <wp:extent cx="2913380" cy="1438275"/>
            <wp:effectExtent l="0" t="0" r="1270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4"/>
                    <a:srcRect l="22000" t="26337" r="18598" b="26501"/>
                    <a:stretch/>
                  </pic:blipFill>
                  <pic:spPr bwMode="auto">
                    <a:xfrm>
                      <a:off x="0" y="0"/>
                      <a:ext cx="291338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E74">
        <w:rPr>
          <w:rFonts w:cstheme="minorHAnsi"/>
          <w:b/>
          <w:sz w:val="28"/>
          <w:szCs w:val="28"/>
        </w:rPr>
        <w:t>ACT Principals Association Membership 20</w:t>
      </w:r>
      <w:r w:rsidR="00F6652C">
        <w:rPr>
          <w:rFonts w:cstheme="minorHAnsi"/>
          <w:b/>
          <w:sz w:val="28"/>
          <w:szCs w:val="28"/>
        </w:rPr>
        <w:t>2</w:t>
      </w:r>
      <w:r w:rsidR="00467657">
        <w:rPr>
          <w:rFonts w:cstheme="minorHAnsi"/>
          <w:b/>
          <w:sz w:val="28"/>
          <w:szCs w:val="28"/>
        </w:rPr>
        <w:t>4</w:t>
      </w:r>
    </w:p>
    <w:p w14:paraId="35FDFC4C" w14:textId="77777777" w:rsidR="00B90E74" w:rsidRDefault="00B90E74" w:rsidP="00B90E74">
      <w:pPr>
        <w:spacing w:line="240" w:lineRule="auto"/>
        <w:ind w:left="-426" w:right="-897"/>
        <w:rPr>
          <w:rFonts w:cstheme="minorHAnsi"/>
          <w:b/>
          <w:sz w:val="28"/>
          <w:szCs w:val="28"/>
        </w:rPr>
      </w:pPr>
    </w:p>
    <w:p w14:paraId="6CB90F4B" w14:textId="5F6AFE93" w:rsidR="00B90E74" w:rsidRPr="00B90E74" w:rsidRDefault="00B90E74" w:rsidP="00B90E74">
      <w:pPr>
        <w:spacing w:line="240" w:lineRule="auto"/>
        <w:ind w:left="-426" w:right="-897"/>
        <w:rPr>
          <w:rFonts w:cstheme="minorHAnsi"/>
          <w:b/>
          <w:sz w:val="36"/>
          <w:szCs w:val="28"/>
        </w:rPr>
      </w:pPr>
      <w:r w:rsidRPr="00B90E74">
        <w:rPr>
          <w:rFonts w:cstheme="minorHAnsi"/>
          <w:b/>
          <w:sz w:val="36"/>
          <w:szCs w:val="28"/>
        </w:rPr>
        <w:t>Tax Invoice/Statement</w:t>
      </w:r>
    </w:p>
    <w:p w14:paraId="2FE11609" w14:textId="77777777" w:rsidR="00B90E74" w:rsidRPr="00B90E74" w:rsidRDefault="00B90E74" w:rsidP="00B90E74">
      <w:pPr>
        <w:spacing w:line="240" w:lineRule="auto"/>
        <w:ind w:left="-426" w:right="-897"/>
        <w:jc w:val="center"/>
        <w:rPr>
          <w:rFonts w:cstheme="minorHAnsi"/>
          <w:sz w:val="18"/>
        </w:rPr>
      </w:pPr>
      <w:r w:rsidRPr="00B90E74">
        <w:rPr>
          <w:rFonts w:cstheme="minorHAnsi"/>
          <w:sz w:val="18"/>
        </w:rPr>
        <w:t xml:space="preserve">                                                                                                  (ACTPA Inc. ABN 97 791 212 581)</w:t>
      </w:r>
    </w:p>
    <w:p w14:paraId="47761489" w14:textId="73AC3102" w:rsidR="00AF0338" w:rsidRPr="00B90E74" w:rsidRDefault="00F70A58" w:rsidP="00B90E74">
      <w:pPr>
        <w:spacing w:line="240" w:lineRule="auto"/>
        <w:ind w:left="-426" w:right="-897"/>
        <w:rPr>
          <w:rFonts w:cstheme="minorHAnsi"/>
          <w:b/>
          <w:sz w:val="24"/>
        </w:rPr>
      </w:pPr>
      <w:r w:rsidRPr="00B90E74">
        <w:rPr>
          <w:rFonts w:cstheme="minorHAnsi"/>
          <w:b/>
          <w:sz w:val="24"/>
        </w:rPr>
        <w:t>Dear Colleagues</w:t>
      </w:r>
    </w:p>
    <w:p w14:paraId="14ECD522" w14:textId="544EA99F" w:rsidR="00D3303C" w:rsidRPr="00B90E74" w:rsidRDefault="003E4AE3" w:rsidP="00B90E74">
      <w:pPr>
        <w:spacing w:line="240" w:lineRule="auto"/>
        <w:ind w:left="-426" w:right="-613"/>
        <w:jc w:val="both"/>
        <w:rPr>
          <w:rFonts w:cstheme="minorHAnsi"/>
          <w:sz w:val="24"/>
          <w:szCs w:val="24"/>
        </w:rPr>
      </w:pPr>
      <w:r w:rsidRPr="00B90E74">
        <w:rPr>
          <w:rFonts w:cstheme="minorHAnsi"/>
          <w:sz w:val="24"/>
          <w:szCs w:val="24"/>
        </w:rPr>
        <w:t xml:space="preserve">Below are details of </w:t>
      </w:r>
      <w:r w:rsidR="00377E99" w:rsidRPr="00B90E74">
        <w:rPr>
          <w:rFonts w:cstheme="minorHAnsi"/>
          <w:sz w:val="24"/>
          <w:szCs w:val="24"/>
        </w:rPr>
        <w:t xml:space="preserve">the </w:t>
      </w:r>
      <w:r w:rsidR="00CB4015" w:rsidRPr="00B90E74">
        <w:rPr>
          <w:rFonts w:cstheme="minorHAnsi"/>
          <w:sz w:val="24"/>
          <w:szCs w:val="24"/>
        </w:rPr>
        <w:t>20</w:t>
      </w:r>
      <w:r w:rsidR="00F6652C">
        <w:rPr>
          <w:rFonts w:cstheme="minorHAnsi"/>
          <w:sz w:val="24"/>
          <w:szCs w:val="24"/>
        </w:rPr>
        <w:t>2</w:t>
      </w:r>
      <w:r w:rsidR="00467657">
        <w:rPr>
          <w:rFonts w:cstheme="minorHAnsi"/>
          <w:sz w:val="24"/>
          <w:szCs w:val="24"/>
        </w:rPr>
        <w:t>4</w:t>
      </w:r>
      <w:r w:rsidR="00D84E63" w:rsidRPr="00B90E74">
        <w:rPr>
          <w:rFonts w:cstheme="minorHAnsi"/>
          <w:sz w:val="24"/>
          <w:szCs w:val="24"/>
        </w:rPr>
        <w:t xml:space="preserve"> </w:t>
      </w:r>
      <w:r w:rsidR="00377E99" w:rsidRPr="00B90E74">
        <w:rPr>
          <w:rFonts w:cstheme="minorHAnsi"/>
          <w:sz w:val="24"/>
          <w:szCs w:val="24"/>
        </w:rPr>
        <w:t>m</w:t>
      </w:r>
      <w:r w:rsidR="008F0E4C" w:rsidRPr="00B90E74">
        <w:rPr>
          <w:rFonts w:cstheme="minorHAnsi"/>
          <w:sz w:val="24"/>
          <w:szCs w:val="24"/>
        </w:rPr>
        <w:t>embership</w:t>
      </w:r>
      <w:r w:rsidRPr="00B90E74">
        <w:rPr>
          <w:rFonts w:cstheme="minorHAnsi"/>
          <w:sz w:val="24"/>
          <w:szCs w:val="24"/>
        </w:rPr>
        <w:t xml:space="preserve"> fees for the ACT Principals Association. </w:t>
      </w:r>
    </w:p>
    <w:p w14:paraId="5C7873B2" w14:textId="3B5906B1" w:rsidR="00D3303C" w:rsidRPr="00B90E74" w:rsidRDefault="003E4AE3" w:rsidP="00B90E74">
      <w:pPr>
        <w:spacing w:line="240" w:lineRule="auto"/>
        <w:ind w:left="-426" w:right="-613"/>
        <w:jc w:val="both"/>
        <w:rPr>
          <w:rFonts w:cstheme="minorHAnsi"/>
          <w:sz w:val="24"/>
          <w:szCs w:val="24"/>
        </w:rPr>
      </w:pPr>
      <w:r w:rsidRPr="00B90E74">
        <w:rPr>
          <w:rFonts w:cstheme="minorHAnsi"/>
          <w:sz w:val="24"/>
          <w:szCs w:val="24"/>
        </w:rPr>
        <w:t xml:space="preserve">Membership is open to all </w:t>
      </w:r>
      <w:r w:rsidR="00D3303C" w:rsidRPr="00B90E74">
        <w:rPr>
          <w:rFonts w:cstheme="minorHAnsi"/>
          <w:sz w:val="24"/>
          <w:szCs w:val="24"/>
        </w:rPr>
        <w:t>at Principal and Deputy Principal levels</w:t>
      </w:r>
      <w:r w:rsidRPr="00B90E74">
        <w:rPr>
          <w:rFonts w:cstheme="minorHAnsi"/>
          <w:sz w:val="24"/>
          <w:szCs w:val="24"/>
        </w:rPr>
        <w:t xml:space="preserve"> in school and office sites of the ACT </w:t>
      </w:r>
      <w:r w:rsidR="00D84E63" w:rsidRPr="00B90E74">
        <w:rPr>
          <w:rFonts w:cstheme="minorHAnsi"/>
          <w:sz w:val="24"/>
          <w:szCs w:val="24"/>
        </w:rPr>
        <w:t>Education Directorate</w:t>
      </w:r>
      <w:r w:rsidR="00467657">
        <w:rPr>
          <w:rFonts w:cstheme="minorHAnsi"/>
          <w:sz w:val="24"/>
          <w:szCs w:val="24"/>
        </w:rPr>
        <w:t xml:space="preserve"> and for Retired Members and Associates</w:t>
      </w:r>
      <w:r w:rsidRPr="00B90E74">
        <w:rPr>
          <w:rFonts w:cstheme="minorHAnsi"/>
          <w:sz w:val="24"/>
          <w:szCs w:val="24"/>
        </w:rPr>
        <w:t xml:space="preserve">. </w:t>
      </w:r>
    </w:p>
    <w:p w14:paraId="1E717597" w14:textId="77777777" w:rsidR="00926C4B" w:rsidRPr="00B90E74" w:rsidRDefault="00D3303C" w:rsidP="00B90E74">
      <w:pPr>
        <w:spacing w:line="240" w:lineRule="auto"/>
        <w:ind w:left="-426" w:right="-613"/>
        <w:jc w:val="both"/>
        <w:rPr>
          <w:rFonts w:cstheme="minorHAnsi"/>
          <w:sz w:val="24"/>
          <w:szCs w:val="24"/>
        </w:rPr>
      </w:pPr>
      <w:r w:rsidRPr="00B90E74">
        <w:rPr>
          <w:rFonts w:cstheme="minorHAnsi"/>
          <w:sz w:val="24"/>
          <w:szCs w:val="24"/>
        </w:rPr>
        <w:t xml:space="preserve">Membership funds assist ACTPA to </w:t>
      </w:r>
      <w:r w:rsidR="00377E99" w:rsidRPr="00B90E74">
        <w:rPr>
          <w:rFonts w:cstheme="minorHAnsi"/>
          <w:sz w:val="24"/>
          <w:szCs w:val="24"/>
        </w:rPr>
        <w:t xml:space="preserve">focus on professional </w:t>
      </w:r>
      <w:r w:rsidRPr="00B90E74">
        <w:rPr>
          <w:rFonts w:cstheme="minorHAnsi"/>
          <w:sz w:val="24"/>
          <w:szCs w:val="24"/>
        </w:rPr>
        <w:t>advocacy</w:t>
      </w:r>
      <w:r w:rsidR="00377E99" w:rsidRPr="00B90E74">
        <w:rPr>
          <w:rFonts w:cstheme="minorHAnsi"/>
          <w:sz w:val="24"/>
          <w:szCs w:val="24"/>
        </w:rPr>
        <w:t xml:space="preserve"> for members</w:t>
      </w:r>
      <w:r w:rsidRPr="00B90E74">
        <w:rPr>
          <w:rFonts w:cstheme="minorHAnsi"/>
          <w:sz w:val="24"/>
          <w:szCs w:val="24"/>
        </w:rPr>
        <w:t xml:space="preserve">, </w:t>
      </w:r>
      <w:r w:rsidR="00377E99" w:rsidRPr="00B90E74">
        <w:rPr>
          <w:rFonts w:cstheme="minorHAnsi"/>
          <w:sz w:val="24"/>
          <w:szCs w:val="24"/>
        </w:rPr>
        <w:t xml:space="preserve">their wellbeing </w:t>
      </w:r>
      <w:r w:rsidRPr="00B90E74">
        <w:rPr>
          <w:rFonts w:cstheme="minorHAnsi"/>
          <w:sz w:val="24"/>
          <w:szCs w:val="24"/>
        </w:rPr>
        <w:t>and professional learning</w:t>
      </w:r>
      <w:r w:rsidR="00377E99" w:rsidRPr="00B90E74">
        <w:rPr>
          <w:rFonts w:cstheme="minorHAnsi"/>
          <w:sz w:val="24"/>
          <w:szCs w:val="24"/>
        </w:rPr>
        <w:t xml:space="preserve"> and to engage</w:t>
      </w:r>
      <w:r w:rsidR="008F4ADC" w:rsidRPr="00B90E74">
        <w:rPr>
          <w:rFonts w:cstheme="minorHAnsi"/>
          <w:sz w:val="24"/>
          <w:szCs w:val="24"/>
        </w:rPr>
        <w:t xml:space="preserve"> them</w:t>
      </w:r>
      <w:r w:rsidR="00377E99" w:rsidRPr="00B90E74">
        <w:rPr>
          <w:rFonts w:cstheme="minorHAnsi"/>
          <w:sz w:val="24"/>
          <w:szCs w:val="24"/>
        </w:rPr>
        <w:t xml:space="preserve"> in research and evaluation</w:t>
      </w:r>
      <w:r w:rsidRPr="00B90E74">
        <w:rPr>
          <w:rFonts w:cstheme="minorHAnsi"/>
          <w:sz w:val="24"/>
          <w:szCs w:val="24"/>
        </w:rPr>
        <w:t xml:space="preserve">. </w:t>
      </w:r>
    </w:p>
    <w:p w14:paraId="143C81B7" w14:textId="01B8D6D5" w:rsidR="008F4ADC" w:rsidRPr="00B90E74" w:rsidRDefault="00377E99" w:rsidP="00B90E74">
      <w:pPr>
        <w:spacing w:line="240" w:lineRule="auto"/>
        <w:ind w:left="-426" w:right="-613"/>
        <w:jc w:val="both"/>
        <w:rPr>
          <w:rFonts w:cstheme="minorHAnsi"/>
          <w:sz w:val="24"/>
          <w:szCs w:val="24"/>
        </w:rPr>
      </w:pPr>
      <w:r w:rsidRPr="00B90E74">
        <w:rPr>
          <w:rFonts w:cstheme="minorHAnsi"/>
          <w:sz w:val="24"/>
          <w:szCs w:val="24"/>
        </w:rPr>
        <w:t>ACTPA uses the funds to provide</w:t>
      </w:r>
      <w:r w:rsidR="003E4AE3" w:rsidRPr="00B90E74">
        <w:rPr>
          <w:rFonts w:cstheme="minorHAnsi"/>
          <w:sz w:val="24"/>
          <w:szCs w:val="24"/>
        </w:rPr>
        <w:t xml:space="preserve"> quality professional learning events</w:t>
      </w:r>
      <w:r w:rsidRPr="00B90E74">
        <w:rPr>
          <w:rFonts w:cstheme="minorHAnsi"/>
          <w:sz w:val="24"/>
          <w:szCs w:val="24"/>
        </w:rPr>
        <w:t xml:space="preserve">, meetings and crucial </w:t>
      </w:r>
      <w:r w:rsidR="003E4AE3" w:rsidRPr="00B90E74">
        <w:rPr>
          <w:rFonts w:cstheme="minorHAnsi"/>
          <w:sz w:val="24"/>
          <w:szCs w:val="24"/>
        </w:rPr>
        <w:t>netw</w:t>
      </w:r>
      <w:r w:rsidR="00F4181B" w:rsidRPr="00B90E74">
        <w:rPr>
          <w:rFonts w:cstheme="minorHAnsi"/>
          <w:sz w:val="24"/>
          <w:szCs w:val="24"/>
        </w:rPr>
        <w:t xml:space="preserve">orking </w:t>
      </w:r>
      <w:r w:rsidR="008F4ADC" w:rsidRPr="00B90E74">
        <w:rPr>
          <w:rFonts w:cstheme="minorHAnsi"/>
          <w:sz w:val="24"/>
          <w:szCs w:val="24"/>
        </w:rPr>
        <w:t>support</w:t>
      </w:r>
      <w:r w:rsidR="00947CCC" w:rsidRPr="00B90E74">
        <w:rPr>
          <w:rFonts w:cstheme="minorHAnsi"/>
          <w:sz w:val="24"/>
          <w:szCs w:val="24"/>
        </w:rPr>
        <w:t xml:space="preserve">. ACTPA </w:t>
      </w:r>
      <w:r w:rsidR="00F4181B" w:rsidRPr="00B90E74">
        <w:rPr>
          <w:rFonts w:cstheme="minorHAnsi"/>
          <w:sz w:val="24"/>
          <w:szCs w:val="24"/>
        </w:rPr>
        <w:t>affords</w:t>
      </w:r>
      <w:r w:rsidR="00947CCC" w:rsidRPr="00B90E74">
        <w:rPr>
          <w:rFonts w:cstheme="minorHAnsi"/>
          <w:sz w:val="24"/>
          <w:szCs w:val="24"/>
        </w:rPr>
        <w:t xml:space="preserve"> </w:t>
      </w:r>
      <w:r w:rsidR="00D3303C" w:rsidRPr="00B90E74">
        <w:rPr>
          <w:rFonts w:cstheme="minorHAnsi"/>
          <w:sz w:val="24"/>
          <w:szCs w:val="24"/>
        </w:rPr>
        <w:t xml:space="preserve">financial members </w:t>
      </w:r>
      <w:r w:rsidR="00F4181B" w:rsidRPr="00B90E74">
        <w:rPr>
          <w:rFonts w:cstheme="minorHAnsi"/>
          <w:sz w:val="24"/>
          <w:szCs w:val="24"/>
        </w:rPr>
        <w:t xml:space="preserve">access </w:t>
      </w:r>
      <w:r w:rsidR="00D3303C" w:rsidRPr="00B90E74">
        <w:rPr>
          <w:rFonts w:cstheme="minorHAnsi"/>
          <w:sz w:val="24"/>
          <w:szCs w:val="24"/>
        </w:rPr>
        <w:t>to</w:t>
      </w:r>
      <w:r w:rsidRPr="00B90E74">
        <w:rPr>
          <w:rFonts w:cstheme="minorHAnsi"/>
          <w:sz w:val="24"/>
          <w:szCs w:val="24"/>
        </w:rPr>
        <w:t xml:space="preserve"> local, national and international conferences</w:t>
      </w:r>
      <w:r w:rsidR="00947CCC" w:rsidRPr="00B90E74">
        <w:rPr>
          <w:rFonts w:cstheme="minorHAnsi"/>
          <w:sz w:val="24"/>
          <w:szCs w:val="24"/>
        </w:rPr>
        <w:t>,</w:t>
      </w:r>
      <w:r w:rsidR="008F4ADC" w:rsidRPr="00B90E74">
        <w:rPr>
          <w:rFonts w:cstheme="minorHAnsi"/>
          <w:sz w:val="24"/>
          <w:szCs w:val="24"/>
        </w:rPr>
        <w:t xml:space="preserve"> individual and group research and wider professional networks.</w:t>
      </w:r>
      <w:r w:rsidRPr="00B90E74">
        <w:rPr>
          <w:rFonts w:cstheme="minorHAnsi"/>
          <w:sz w:val="24"/>
          <w:szCs w:val="24"/>
        </w:rPr>
        <w:t xml:space="preserve"> </w:t>
      </w:r>
      <w:r w:rsidR="00D3303C" w:rsidRPr="00B90E74">
        <w:rPr>
          <w:rFonts w:cstheme="minorHAnsi"/>
          <w:sz w:val="24"/>
          <w:szCs w:val="24"/>
        </w:rPr>
        <w:t xml:space="preserve"> </w:t>
      </w:r>
      <w:r w:rsidR="003E4AE3" w:rsidRPr="00B90E74">
        <w:rPr>
          <w:rFonts w:cstheme="minorHAnsi"/>
          <w:sz w:val="24"/>
          <w:szCs w:val="24"/>
        </w:rPr>
        <w:t xml:space="preserve"> </w:t>
      </w:r>
      <w:r w:rsidR="008F4ADC" w:rsidRPr="00B90E74">
        <w:rPr>
          <w:rFonts w:cstheme="minorHAnsi"/>
          <w:sz w:val="24"/>
          <w:szCs w:val="24"/>
        </w:rPr>
        <w:t>ACTPA operates</w:t>
      </w:r>
      <w:r w:rsidR="003E4AE3" w:rsidRPr="00B90E74">
        <w:rPr>
          <w:rFonts w:cstheme="minorHAnsi"/>
          <w:sz w:val="24"/>
          <w:szCs w:val="24"/>
        </w:rPr>
        <w:t xml:space="preserve"> </w:t>
      </w:r>
      <w:r w:rsidR="008F4ADC" w:rsidRPr="00B90E74">
        <w:rPr>
          <w:rFonts w:cstheme="minorHAnsi"/>
          <w:sz w:val="24"/>
          <w:szCs w:val="24"/>
        </w:rPr>
        <w:t xml:space="preserve">an </w:t>
      </w:r>
      <w:r w:rsidR="003E4AE3" w:rsidRPr="00B90E74">
        <w:rPr>
          <w:rFonts w:cstheme="minorHAnsi"/>
          <w:sz w:val="24"/>
          <w:szCs w:val="24"/>
        </w:rPr>
        <w:t xml:space="preserve">administrative secretariat. </w:t>
      </w:r>
    </w:p>
    <w:p w14:paraId="0B62504C" w14:textId="77777777" w:rsidR="00D84E63" w:rsidRPr="00B90E74" w:rsidRDefault="00D3303C" w:rsidP="00B90E74">
      <w:pPr>
        <w:spacing w:line="240" w:lineRule="auto"/>
        <w:ind w:left="-426" w:right="-613"/>
        <w:jc w:val="both"/>
        <w:rPr>
          <w:rFonts w:cstheme="minorHAnsi"/>
          <w:sz w:val="24"/>
          <w:szCs w:val="24"/>
        </w:rPr>
      </w:pPr>
      <w:r w:rsidRPr="00B90E74">
        <w:rPr>
          <w:rFonts w:cstheme="minorHAnsi"/>
          <w:sz w:val="24"/>
          <w:szCs w:val="24"/>
        </w:rPr>
        <w:t xml:space="preserve">All financial transactions with ACTPA are digital through the </w:t>
      </w:r>
      <w:r w:rsidRPr="00B90E74">
        <w:rPr>
          <w:rFonts w:cstheme="minorHAnsi"/>
          <w:b/>
          <w:sz w:val="24"/>
          <w:szCs w:val="24"/>
        </w:rPr>
        <w:t>Teachers Mutual Bank (TMB).</w:t>
      </w:r>
      <w:r w:rsidRPr="00B90E74">
        <w:rPr>
          <w:rFonts w:cstheme="minorHAnsi"/>
          <w:sz w:val="24"/>
          <w:szCs w:val="24"/>
        </w:rPr>
        <w:t xml:space="preserve"> Cash and or cheque membership payments are not possible. </w:t>
      </w:r>
    </w:p>
    <w:p w14:paraId="17FEA7A2" w14:textId="33396FF3" w:rsidR="002C298D" w:rsidRPr="00B90E74" w:rsidRDefault="008F0E4C" w:rsidP="00B90E74">
      <w:pPr>
        <w:spacing w:line="240" w:lineRule="auto"/>
        <w:ind w:left="-426" w:right="-613"/>
        <w:jc w:val="both"/>
        <w:rPr>
          <w:rFonts w:cstheme="minorHAnsi"/>
          <w:sz w:val="24"/>
          <w:szCs w:val="24"/>
          <w:lang w:val="en-US"/>
        </w:rPr>
      </w:pPr>
      <w:r w:rsidRPr="00B90E74">
        <w:rPr>
          <w:rFonts w:cstheme="minorHAnsi"/>
          <w:sz w:val="24"/>
          <w:szCs w:val="24"/>
        </w:rPr>
        <w:t xml:space="preserve">When transferring moneys, please ensure </w:t>
      </w:r>
      <w:r w:rsidRPr="00B90E74">
        <w:rPr>
          <w:rFonts w:cstheme="minorHAnsi"/>
          <w:b/>
          <w:sz w:val="24"/>
          <w:szCs w:val="24"/>
        </w:rPr>
        <w:t>your name</w:t>
      </w:r>
      <w:r w:rsidRPr="00B90E74">
        <w:rPr>
          <w:rFonts w:cstheme="minorHAnsi"/>
          <w:sz w:val="24"/>
          <w:szCs w:val="24"/>
        </w:rPr>
        <w:t xml:space="preserve"> is on the transfer reference.</w:t>
      </w:r>
      <w:r w:rsidR="00D3140C">
        <w:rPr>
          <w:rFonts w:cstheme="minorHAnsi"/>
          <w:sz w:val="24"/>
          <w:szCs w:val="24"/>
        </w:rPr>
        <w:t xml:space="preserve"> We shall reply email to confirm your subscription has been received.</w:t>
      </w:r>
      <w:r w:rsidRPr="00B90E74">
        <w:rPr>
          <w:rFonts w:cstheme="minorHAnsi"/>
          <w:sz w:val="24"/>
          <w:szCs w:val="24"/>
        </w:rPr>
        <w:t xml:space="preserve"> </w:t>
      </w:r>
    </w:p>
    <w:p w14:paraId="1F71BFDB" w14:textId="4FAEC619" w:rsidR="00F70A58" w:rsidRPr="00B90E74" w:rsidRDefault="008F0E4C" w:rsidP="00F96F68">
      <w:pPr>
        <w:ind w:left="-426" w:right="-613"/>
        <w:jc w:val="both"/>
        <w:rPr>
          <w:rFonts w:cstheme="minorHAnsi"/>
          <w:b/>
          <w:sz w:val="24"/>
          <w:szCs w:val="24"/>
        </w:rPr>
      </w:pPr>
      <w:r w:rsidRPr="00B90E74">
        <w:rPr>
          <w:rFonts w:cstheme="minorHAnsi"/>
          <w:b/>
          <w:sz w:val="24"/>
          <w:szCs w:val="24"/>
        </w:rPr>
        <w:t>ACTPA’s</w:t>
      </w:r>
      <w:r w:rsidR="00F70A58" w:rsidRPr="00B90E74">
        <w:rPr>
          <w:rFonts w:cstheme="minorHAnsi"/>
          <w:b/>
          <w:sz w:val="24"/>
          <w:szCs w:val="24"/>
        </w:rPr>
        <w:t xml:space="preserve"> </w:t>
      </w:r>
      <w:r w:rsidR="00C4775C" w:rsidRPr="00B90E74">
        <w:rPr>
          <w:rFonts w:cstheme="minorHAnsi"/>
          <w:b/>
          <w:sz w:val="24"/>
          <w:szCs w:val="24"/>
        </w:rPr>
        <w:t xml:space="preserve">TMB </w:t>
      </w:r>
      <w:r w:rsidR="00D84E63" w:rsidRPr="00B90E74">
        <w:rPr>
          <w:rFonts w:cstheme="minorHAnsi"/>
          <w:b/>
          <w:sz w:val="24"/>
          <w:szCs w:val="24"/>
        </w:rPr>
        <w:t>details:</w:t>
      </w:r>
    </w:p>
    <w:p w14:paraId="69D9EB67" w14:textId="77777777" w:rsidR="00F70A58" w:rsidRPr="00B90E74" w:rsidRDefault="00F70A58" w:rsidP="00F96F68">
      <w:pPr>
        <w:spacing w:after="0"/>
        <w:ind w:left="-426" w:right="-613"/>
        <w:jc w:val="both"/>
        <w:rPr>
          <w:rFonts w:cstheme="minorHAnsi"/>
          <w:b/>
          <w:sz w:val="24"/>
          <w:szCs w:val="24"/>
        </w:rPr>
      </w:pPr>
      <w:r w:rsidRPr="00B90E74">
        <w:rPr>
          <w:rFonts w:cstheme="minorHAnsi"/>
          <w:b/>
          <w:sz w:val="24"/>
          <w:szCs w:val="24"/>
        </w:rPr>
        <w:t xml:space="preserve">BSB: </w:t>
      </w:r>
      <w:r w:rsidR="008F0E4C" w:rsidRPr="00B90E74">
        <w:rPr>
          <w:rFonts w:cstheme="minorHAnsi"/>
          <w:b/>
          <w:color w:val="000000"/>
          <w:sz w:val="24"/>
          <w:szCs w:val="24"/>
        </w:rPr>
        <w:t>812 170</w:t>
      </w:r>
      <w:r w:rsidR="008F0E4C" w:rsidRPr="00B90E74">
        <w:rPr>
          <w:rFonts w:cstheme="minorHAnsi"/>
          <w:b/>
          <w:sz w:val="24"/>
          <w:szCs w:val="24"/>
        </w:rPr>
        <w:tab/>
        <w:t xml:space="preserve"> </w:t>
      </w:r>
      <w:r w:rsidR="008F0E4C" w:rsidRPr="00B90E74">
        <w:rPr>
          <w:rFonts w:cstheme="minorHAnsi"/>
          <w:b/>
          <w:sz w:val="24"/>
          <w:szCs w:val="24"/>
        </w:rPr>
        <w:tab/>
      </w:r>
      <w:r w:rsidRPr="00B90E74">
        <w:rPr>
          <w:rFonts w:cstheme="minorHAnsi"/>
          <w:b/>
          <w:sz w:val="24"/>
          <w:szCs w:val="24"/>
        </w:rPr>
        <w:t xml:space="preserve">Account Number:  </w:t>
      </w:r>
      <w:r w:rsidRPr="00B90E74">
        <w:rPr>
          <w:rFonts w:cstheme="minorHAnsi"/>
          <w:b/>
          <w:color w:val="000000"/>
          <w:sz w:val="24"/>
          <w:szCs w:val="24"/>
        </w:rPr>
        <w:t>225030</w:t>
      </w:r>
      <w:r w:rsidR="008F0E4C" w:rsidRPr="00B90E74">
        <w:rPr>
          <w:rFonts w:cstheme="minorHAnsi"/>
          <w:b/>
          <w:sz w:val="24"/>
          <w:szCs w:val="24"/>
        </w:rPr>
        <w:tab/>
      </w:r>
      <w:r w:rsidR="008F0E4C" w:rsidRPr="00B90E74">
        <w:rPr>
          <w:rFonts w:cstheme="minorHAnsi"/>
          <w:b/>
          <w:sz w:val="24"/>
          <w:szCs w:val="24"/>
        </w:rPr>
        <w:tab/>
      </w:r>
      <w:r w:rsidRPr="00B90E74">
        <w:rPr>
          <w:rFonts w:cstheme="minorHAnsi"/>
          <w:b/>
          <w:sz w:val="24"/>
          <w:szCs w:val="24"/>
        </w:rPr>
        <w:t>Name of the Account:  ACTPA</w:t>
      </w:r>
    </w:p>
    <w:p w14:paraId="6828CD1F" w14:textId="77777777" w:rsidR="00243EBC" w:rsidRPr="00B90E74" w:rsidRDefault="00243EBC" w:rsidP="00F96F68">
      <w:pPr>
        <w:ind w:left="-426" w:right="-613"/>
        <w:jc w:val="both"/>
        <w:rPr>
          <w:rFonts w:cstheme="minorHAnsi"/>
          <w:sz w:val="24"/>
          <w:szCs w:val="24"/>
        </w:rPr>
      </w:pPr>
      <w:r w:rsidRPr="00B90E74">
        <w:rPr>
          <w:rFonts w:cstheme="minorHAnsi"/>
          <w:sz w:val="24"/>
          <w:szCs w:val="24"/>
        </w:rPr>
        <w:t>(Note: If paying from a TMB account, please add S1 when prompted)</w:t>
      </w:r>
    </w:p>
    <w:p w14:paraId="0311E46D" w14:textId="77777777" w:rsidR="00CB4015" w:rsidRPr="00B90E74" w:rsidRDefault="00CB4015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u w:val="single"/>
          <w:lang w:val="en-US"/>
        </w:rPr>
      </w:pPr>
      <w:r w:rsidRPr="00B90E74">
        <w:rPr>
          <w:rFonts w:cstheme="minorHAnsi"/>
          <w:b/>
          <w:sz w:val="24"/>
          <w:szCs w:val="24"/>
          <w:u w:val="single"/>
          <w:lang w:val="en-US"/>
        </w:rPr>
        <w:t>Principals</w:t>
      </w:r>
    </w:p>
    <w:p w14:paraId="7A9055C0" w14:textId="46D736A8" w:rsidR="00926C4B" w:rsidRPr="00B90E74" w:rsidRDefault="008F0E4C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  <w:r w:rsidRPr="00B90E74">
        <w:rPr>
          <w:rFonts w:cstheme="minorHAnsi"/>
          <w:b/>
          <w:sz w:val="24"/>
          <w:szCs w:val="24"/>
          <w:lang w:val="en-US"/>
        </w:rPr>
        <w:t>Early Bird payment if received b</w:t>
      </w:r>
      <w:r w:rsidR="00926C4B" w:rsidRPr="00B90E74">
        <w:rPr>
          <w:rFonts w:cstheme="minorHAnsi"/>
          <w:b/>
          <w:sz w:val="24"/>
          <w:szCs w:val="24"/>
          <w:lang w:val="en-US"/>
        </w:rPr>
        <w:t>efore end of Term 1, 20</w:t>
      </w:r>
      <w:r w:rsidR="00F6652C">
        <w:rPr>
          <w:rFonts w:cstheme="minorHAnsi"/>
          <w:b/>
          <w:sz w:val="24"/>
          <w:szCs w:val="24"/>
          <w:lang w:val="en-US"/>
        </w:rPr>
        <w:t>2</w:t>
      </w:r>
      <w:r w:rsidR="00467657">
        <w:rPr>
          <w:rFonts w:cstheme="minorHAnsi"/>
          <w:b/>
          <w:sz w:val="24"/>
          <w:szCs w:val="24"/>
          <w:lang w:val="en-US"/>
        </w:rPr>
        <w:t>4</w:t>
      </w:r>
      <w:r w:rsidRPr="00B90E74">
        <w:rPr>
          <w:rFonts w:cstheme="minorHAnsi"/>
          <w:b/>
          <w:sz w:val="24"/>
          <w:szCs w:val="24"/>
          <w:lang w:val="en-US"/>
        </w:rPr>
        <w:t xml:space="preserve">: </w:t>
      </w:r>
      <w:r w:rsidR="00C4775C" w:rsidRPr="00B90E74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ED25C8">
        <w:rPr>
          <w:rFonts w:cstheme="minorHAnsi"/>
          <w:b/>
          <w:sz w:val="24"/>
          <w:szCs w:val="24"/>
          <w:lang w:val="en-US"/>
        </w:rPr>
        <w:tab/>
      </w:r>
      <w:r w:rsidR="00C07A78" w:rsidRPr="00B90E74">
        <w:rPr>
          <w:rFonts w:cstheme="minorHAnsi"/>
          <w:b/>
          <w:sz w:val="24"/>
          <w:szCs w:val="24"/>
          <w:lang w:val="en-US"/>
        </w:rPr>
        <w:t>$1</w:t>
      </w:r>
      <w:r w:rsidR="0016664E" w:rsidRPr="00B90E74">
        <w:rPr>
          <w:rFonts w:cstheme="minorHAnsi"/>
          <w:b/>
          <w:sz w:val="24"/>
          <w:szCs w:val="24"/>
          <w:lang w:val="en-US"/>
        </w:rPr>
        <w:t>90</w:t>
      </w:r>
    </w:p>
    <w:p w14:paraId="3372448A" w14:textId="6A325FBD" w:rsidR="00926C4B" w:rsidRDefault="008F0E4C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  <w:r w:rsidRPr="00B90E74">
        <w:rPr>
          <w:rFonts w:cstheme="minorHAnsi"/>
          <w:b/>
          <w:sz w:val="24"/>
          <w:szCs w:val="24"/>
          <w:lang w:val="en-US"/>
        </w:rPr>
        <w:t>Paymen</w:t>
      </w:r>
      <w:r w:rsidR="00926C4B" w:rsidRPr="00B90E74">
        <w:rPr>
          <w:rFonts w:cstheme="minorHAnsi"/>
          <w:b/>
          <w:sz w:val="24"/>
          <w:szCs w:val="24"/>
          <w:lang w:val="en-US"/>
        </w:rPr>
        <w:t>t if received after Term 1, 20</w:t>
      </w:r>
      <w:r w:rsidR="00F6652C">
        <w:rPr>
          <w:rFonts w:cstheme="minorHAnsi"/>
          <w:b/>
          <w:sz w:val="24"/>
          <w:szCs w:val="24"/>
          <w:lang w:val="en-US"/>
        </w:rPr>
        <w:t>2</w:t>
      </w:r>
      <w:r w:rsidR="00467657">
        <w:rPr>
          <w:rFonts w:cstheme="minorHAnsi"/>
          <w:b/>
          <w:sz w:val="24"/>
          <w:szCs w:val="24"/>
          <w:lang w:val="en-US"/>
        </w:rPr>
        <w:t>4</w:t>
      </w:r>
      <w:r w:rsidRPr="00B90E74">
        <w:rPr>
          <w:rFonts w:cstheme="minorHAnsi"/>
          <w:b/>
          <w:sz w:val="24"/>
          <w:szCs w:val="24"/>
          <w:lang w:val="en-US"/>
        </w:rPr>
        <w:t xml:space="preserve">: </w:t>
      </w:r>
      <w:r w:rsidR="00C4775C" w:rsidRPr="00B90E74">
        <w:rPr>
          <w:rFonts w:cstheme="minorHAnsi"/>
          <w:b/>
          <w:sz w:val="24"/>
          <w:szCs w:val="24"/>
          <w:lang w:val="en-US"/>
        </w:rPr>
        <w:tab/>
      </w:r>
      <w:r w:rsidR="00C4775C" w:rsidRPr="00B90E74">
        <w:rPr>
          <w:rFonts w:cstheme="minorHAnsi"/>
          <w:b/>
          <w:sz w:val="24"/>
          <w:szCs w:val="24"/>
          <w:lang w:val="en-US"/>
        </w:rPr>
        <w:tab/>
      </w:r>
      <w:r w:rsidR="00C4775C" w:rsidRPr="00B90E74">
        <w:rPr>
          <w:rFonts w:cstheme="minorHAnsi"/>
          <w:b/>
          <w:sz w:val="24"/>
          <w:szCs w:val="24"/>
          <w:lang w:val="en-US"/>
        </w:rPr>
        <w:tab/>
      </w:r>
      <w:r w:rsidR="00C4775C" w:rsidRPr="00B90E74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ED25C8">
        <w:rPr>
          <w:rFonts w:cstheme="minorHAnsi"/>
          <w:b/>
          <w:sz w:val="24"/>
          <w:szCs w:val="24"/>
          <w:lang w:val="en-US"/>
        </w:rPr>
        <w:tab/>
      </w:r>
      <w:r w:rsidRPr="00B90E74">
        <w:rPr>
          <w:rFonts w:cstheme="minorHAnsi"/>
          <w:b/>
          <w:sz w:val="24"/>
          <w:szCs w:val="24"/>
          <w:lang w:val="en-US"/>
        </w:rPr>
        <w:t>$</w:t>
      </w:r>
      <w:r w:rsidR="0016664E" w:rsidRPr="00B90E74">
        <w:rPr>
          <w:rFonts w:cstheme="minorHAnsi"/>
          <w:b/>
          <w:sz w:val="24"/>
          <w:szCs w:val="24"/>
          <w:lang w:val="en-US"/>
        </w:rPr>
        <w:t>200</w:t>
      </w:r>
    </w:p>
    <w:p w14:paraId="7E0D54E7" w14:textId="77777777" w:rsidR="00B90E74" w:rsidRDefault="00B90E74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</w:p>
    <w:p w14:paraId="7076FE38" w14:textId="122C069F" w:rsidR="00B90E74" w:rsidRPr="00B90E74" w:rsidRDefault="00B90E74" w:rsidP="00ED25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 xml:space="preserve">Semester 2 subscription </w:t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ED25C8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>$100</w:t>
      </w:r>
    </w:p>
    <w:p w14:paraId="0813C41F" w14:textId="77777777" w:rsidR="00926C4B" w:rsidRPr="00B90E74" w:rsidRDefault="00926C4B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</w:p>
    <w:p w14:paraId="2EB96AC6" w14:textId="01D8D510" w:rsidR="00926C4B" w:rsidRPr="00B90E74" w:rsidRDefault="00926C4B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u w:val="single"/>
          <w:lang w:val="en-US"/>
        </w:rPr>
      </w:pPr>
      <w:r w:rsidRPr="00B90E74">
        <w:rPr>
          <w:rFonts w:cstheme="minorHAnsi"/>
          <w:b/>
          <w:sz w:val="24"/>
          <w:szCs w:val="24"/>
          <w:u w:val="single"/>
          <w:lang w:val="en-US"/>
        </w:rPr>
        <w:t>Deputy Principals</w:t>
      </w:r>
    </w:p>
    <w:p w14:paraId="6ED848C6" w14:textId="0D90B685" w:rsidR="00926C4B" w:rsidRPr="00B90E74" w:rsidRDefault="00926C4B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  <w:r w:rsidRPr="00B90E74">
        <w:rPr>
          <w:rFonts w:cstheme="minorHAnsi"/>
          <w:b/>
          <w:sz w:val="24"/>
          <w:szCs w:val="24"/>
          <w:lang w:val="en-US"/>
        </w:rPr>
        <w:t xml:space="preserve">Early Bird payment if received before end of Term </w:t>
      </w:r>
      <w:r w:rsidR="00EE41B5">
        <w:rPr>
          <w:rFonts w:cstheme="minorHAnsi"/>
          <w:b/>
          <w:sz w:val="24"/>
          <w:szCs w:val="24"/>
          <w:lang w:val="en-US"/>
        </w:rPr>
        <w:t>2</w:t>
      </w:r>
      <w:r w:rsidRPr="00B90E74">
        <w:rPr>
          <w:rFonts w:cstheme="minorHAnsi"/>
          <w:b/>
          <w:sz w:val="24"/>
          <w:szCs w:val="24"/>
          <w:lang w:val="en-US"/>
        </w:rPr>
        <w:t>, 20</w:t>
      </w:r>
      <w:r w:rsidR="00F6652C">
        <w:rPr>
          <w:rFonts w:cstheme="minorHAnsi"/>
          <w:b/>
          <w:sz w:val="24"/>
          <w:szCs w:val="24"/>
          <w:lang w:val="en-US"/>
        </w:rPr>
        <w:t>2</w:t>
      </w:r>
      <w:r w:rsidR="00467657">
        <w:rPr>
          <w:rFonts w:cstheme="minorHAnsi"/>
          <w:b/>
          <w:sz w:val="24"/>
          <w:szCs w:val="24"/>
          <w:lang w:val="en-US"/>
        </w:rPr>
        <w:t>4</w:t>
      </w:r>
      <w:r w:rsidRPr="00B90E74">
        <w:rPr>
          <w:rFonts w:cstheme="minorHAnsi"/>
          <w:b/>
          <w:sz w:val="24"/>
          <w:szCs w:val="24"/>
          <w:lang w:val="en-US"/>
        </w:rPr>
        <w:t xml:space="preserve">: </w:t>
      </w:r>
      <w:r w:rsidRPr="00B90E74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ED25C8">
        <w:rPr>
          <w:rFonts w:cstheme="minorHAnsi"/>
          <w:b/>
          <w:sz w:val="24"/>
          <w:szCs w:val="24"/>
          <w:lang w:val="en-US"/>
        </w:rPr>
        <w:tab/>
      </w:r>
      <w:r w:rsidRPr="00B90E74">
        <w:rPr>
          <w:rFonts w:cstheme="minorHAnsi"/>
          <w:b/>
          <w:sz w:val="24"/>
          <w:szCs w:val="24"/>
          <w:lang w:val="en-US"/>
        </w:rPr>
        <w:t>$110</w:t>
      </w:r>
    </w:p>
    <w:p w14:paraId="648AE4E6" w14:textId="18669833" w:rsidR="008F0E4C" w:rsidRPr="00B90E74" w:rsidRDefault="00926C4B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  <w:r w:rsidRPr="00B90E74">
        <w:rPr>
          <w:rFonts w:cstheme="minorHAnsi"/>
          <w:b/>
          <w:sz w:val="24"/>
          <w:szCs w:val="24"/>
          <w:lang w:val="en-US"/>
        </w:rPr>
        <w:t>Payment if received after Term 1, 20</w:t>
      </w:r>
      <w:r w:rsidR="00F6652C">
        <w:rPr>
          <w:rFonts w:cstheme="minorHAnsi"/>
          <w:b/>
          <w:sz w:val="24"/>
          <w:szCs w:val="24"/>
          <w:lang w:val="en-US"/>
        </w:rPr>
        <w:t>2</w:t>
      </w:r>
      <w:r w:rsidR="00467657">
        <w:rPr>
          <w:rFonts w:cstheme="minorHAnsi"/>
          <w:b/>
          <w:sz w:val="24"/>
          <w:szCs w:val="24"/>
          <w:lang w:val="en-US"/>
        </w:rPr>
        <w:t>4</w:t>
      </w:r>
      <w:r w:rsidRPr="00B90E74">
        <w:rPr>
          <w:rFonts w:cstheme="minorHAnsi"/>
          <w:b/>
          <w:sz w:val="24"/>
          <w:szCs w:val="24"/>
          <w:lang w:val="en-US"/>
        </w:rPr>
        <w:t xml:space="preserve">: </w:t>
      </w:r>
      <w:r w:rsidRPr="00B90E74">
        <w:rPr>
          <w:rFonts w:cstheme="minorHAnsi"/>
          <w:b/>
          <w:sz w:val="24"/>
          <w:szCs w:val="24"/>
          <w:lang w:val="en-US"/>
        </w:rPr>
        <w:tab/>
      </w:r>
      <w:r w:rsidRPr="00B90E74">
        <w:rPr>
          <w:rFonts w:cstheme="minorHAnsi"/>
          <w:b/>
          <w:sz w:val="24"/>
          <w:szCs w:val="24"/>
          <w:lang w:val="en-US"/>
        </w:rPr>
        <w:tab/>
      </w:r>
      <w:r w:rsidRPr="00B90E74">
        <w:rPr>
          <w:rFonts w:cstheme="minorHAnsi"/>
          <w:b/>
          <w:sz w:val="24"/>
          <w:szCs w:val="24"/>
          <w:lang w:val="en-US"/>
        </w:rPr>
        <w:tab/>
      </w:r>
      <w:r w:rsidRPr="00B90E74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ED25C8">
        <w:rPr>
          <w:rFonts w:cstheme="minorHAnsi"/>
          <w:b/>
          <w:sz w:val="24"/>
          <w:szCs w:val="24"/>
          <w:lang w:val="en-US"/>
        </w:rPr>
        <w:tab/>
      </w:r>
      <w:r w:rsidRPr="00B90E74">
        <w:rPr>
          <w:rFonts w:cstheme="minorHAnsi"/>
          <w:b/>
          <w:sz w:val="24"/>
          <w:szCs w:val="24"/>
          <w:lang w:val="en-US"/>
        </w:rPr>
        <w:t>$120</w:t>
      </w:r>
      <w:r w:rsidR="008F0E4C" w:rsidRPr="00B90E74">
        <w:rPr>
          <w:rFonts w:cstheme="minorHAnsi"/>
          <w:b/>
          <w:sz w:val="24"/>
          <w:szCs w:val="24"/>
          <w:lang w:val="en-US"/>
        </w:rPr>
        <w:t xml:space="preserve">  </w:t>
      </w:r>
    </w:p>
    <w:p w14:paraId="79579B45" w14:textId="04C2C136" w:rsidR="00926C4B" w:rsidRDefault="00926C4B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</w:p>
    <w:p w14:paraId="0AF3203B" w14:textId="24DEECAC" w:rsidR="009B5F27" w:rsidRPr="00B90E74" w:rsidRDefault="009B5F27" w:rsidP="009B5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 xml:space="preserve">Semester 2 subscription </w:t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 w:rsidR="00ED25C8"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>$60</w:t>
      </w:r>
    </w:p>
    <w:p w14:paraId="3E7AE013" w14:textId="636F36E9" w:rsidR="009B5F27" w:rsidRDefault="009B5F27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</w:p>
    <w:p w14:paraId="3C9A694D" w14:textId="302B7049" w:rsidR="00F6652C" w:rsidRPr="00B90E74" w:rsidRDefault="00F6652C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Associate Members (Retirees, Aspiring leaders)</w:t>
      </w:r>
      <w:r>
        <w:rPr>
          <w:rFonts w:cstheme="minorHAnsi"/>
          <w:b/>
          <w:sz w:val="24"/>
          <w:szCs w:val="24"/>
          <w:lang w:val="en-US"/>
        </w:rPr>
        <w:tab/>
        <w:t xml:space="preserve"> per term</w:t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  <w:t>$20</w:t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  <w:r>
        <w:rPr>
          <w:rFonts w:cstheme="minorHAnsi"/>
          <w:b/>
          <w:sz w:val="24"/>
          <w:szCs w:val="24"/>
          <w:lang w:val="en-US"/>
        </w:rPr>
        <w:tab/>
      </w:r>
    </w:p>
    <w:p w14:paraId="1DB2F3A7" w14:textId="6D3E3BD6" w:rsidR="008F4ADC" w:rsidRDefault="00C4775C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  <w:r w:rsidRPr="00B90E74">
        <w:rPr>
          <w:rFonts w:cstheme="minorHAnsi"/>
          <w:b/>
          <w:sz w:val="24"/>
          <w:szCs w:val="24"/>
          <w:u w:val="single"/>
          <w:lang w:val="en-US"/>
        </w:rPr>
        <w:t>For officers on Higher Duties (per term):</w:t>
      </w:r>
      <w:r w:rsidR="00382E29" w:rsidRPr="00B90E74">
        <w:rPr>
          <w:rFonts w:cstheme="minorHAnsi"/>
          <w:b/>
          <w:sz w:val="24"/>
          <w:szCs w:val="24"/>
          <w:lang w:val="en-US"/>
        </w:rPr>
        <w:tab/>
      </w:r>
      <w:r w:rsidR="00382E29" w:rsidRPr="00B90E74">
        <w:rPr>
          <w:rFonts w:cstheme="minorHAnsi"/>
          <w:b/>
          <w:sz w:val="24"/>
          <w:szCs w:val="24"/>
          <w:lang w:val="en-US"/>
        </w:rPr>
        <w:tab/>
      </w:r>
      <w:r w:rsidR="00382E29" w:rsidRPr="00B90E74">
        <w:rPr>
          <w:rFonts w:cstheme="minorHAnsi"/>
          <w:b/>
          <w:sz w:val="24"/>
          <w:szCs w:val="24"/>
          <w:lang w:val="en-US"/>
        </w:rPr>
        <w:tab/>
      </w:r>
      <w:r w:rsidR="00382E29" w:rsidRPr="00B90E74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9B5F27">
        <w:rPr>
          <w:rFonts w:cstheme="minorHAnsi"/>
          <w:b/>
          <w:sz w:val="24"/>
          <w:szCs w:val="24"/>
          <w:lang w:val="en-US"/>
        </w:rPr>
        <w:tab/>
      </w:r>
      <w:r w:rsidR="00ED25C8">
        <w:rPr>
          <w:rFonts w:cstheme="minorHAnsi"/>
          <w:b/>
          <w:sz w:val="24"/>
          <w:szCs w:val="24"/>
          <w:lang w:val="en-US"/>
        </w:rPr>
        <w:tab/>
      </w:r>
      <w:r w:rsidR="00382E29" w:rsidRPr="00B90E74">
        <w:rPr>
          <w:rFonts w:cstheme="minorHAnsi"/>
          <w:b/>
          <w:sz w:val="24"/>
          <w:szCs w:val="24"/>
          <w:lang w:val="en-US"/>
        </w:rPr>
        <w:t>$</w:t>
      </w:r>
      <w:r w:rsidR="00F6652C">
        <w:rPr>
          <w:rFonts w:cstheme="minorHAnsi"/>
          <w:b/>
          <w:sz w:val="24"/>
          <w:szCs w:val="24"/>
          <w:lang w:val="en-US"/>
        </w:rPr>
        <w:t>3</w:t>
      </w:r>
      <w:r w:rsidR="00382E29" w:rsidRPr="00B90E74">
        <w:rPr>
          <w:rFonts w:cstheme="minorHAnsi"/>
          <w:b/>
          <w:sz w:val="24"/>
          <w:szCs w:val="24"/>
          <w:lang w:val="en-US"/>
        </w:rPr>
        <w:t>0</w:t>
      </w:r>
    </w:p>
    <w:p w14:paraId="1F8AB120" w14:textId="77777777" w:rsidR="00572780" w:rsidRPr="00B90E74" w:rsidRDefault="00572780" w:rsidP="00F96F68">
      <w:pPr>
        <w:spacing w:after="0" w:line="240" w:lineRule="auto"/>
        <w:ind w:left="-426" w:right="-613"/>
        <w:jc w:val="both"/>
        <w:rPr>
          <w:rFonts w:cstheme="minorHAnsi"/>
          <w:sz w:val="24"/>
          <w:szCs w:val="24"/>
          <w:lang w:val="en-US"/>
        </w:rPr>
      </w:pPr>
    </w:p>
    <w:p w14:paraId="022E25C1" w14:textId="77777777" w:rsidR="00F6652C" w:rsidRPr="00B90E74" w:rsidRDefault="00F6652C" w:rsidP="00F96F68">
      <w:pPr>
        <w:spacing w:after="0" w:line="240" w:lineRule="auto"/>
        <w:ind w:left="-426" w:right="-613"/>
        <w:jc w:val="both"/>
        <w:rPr>
          <w:rFonts w:cstheme="minorHAnsi"/>
          <w:b/>
          <w:sz w:val="24"/>
          <w:szCs w:val="24"/>
          <w:lang w:val="en-US"/>
        </w:rPr>
      </w:pPr>
    </w:p>
    <w:sectPr w:rsidR="00F6652C" w:rsidRPr="00B90E74" w:rsidSect="00926C4B">
      <w:pgSz w:w="11906" w:h="16838"/>
      <w:pgMar w:top="936" w:right="1440" w:bottom="6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A58"/>
    <w:rsid w:val="001048E2"/>
    <w:rsid w:val="0016664E"/>
    <w:rsid w:val="001F1E51"/>
    <w:rsid w:val="00243EBC"/>
    <w:rsid w:val="00294F22"/>
    <w:rsid w:val="002C298D"/>
    <w:rsid w:val="00325479"/>
    <w:rsid w:val="00373D2A"/>
    <w:rsid w:val="00377E99"/>
    <w:rsid w:val="00382E29"/>
    <w:rsid w:val="00391582"/>
    <w:rsid w:val="003E4AE3"/>
    <w:rsid w:val="00425F8A"/>
    <w:rsid w:val="00454A01"/>
    <w:rsid w:val="00467657"/>
    <w:rsid w:val="004F52C1"/>
    <w:rsid w:val="00572780"/>
    <w:rsid w:val="005E7F3C"/>
    <w:rsid w:val="00760F06"/>
    <w:rsid w:val="00766E54"/>
    <w:rsid w:val="007759D2"/>
    <w:rsid w:val="007A6CD7"/>
    <w:rsid w:val="00861113"/>
    <w:rsid w:val="008F0E4C"/>
    <w:rsid w:val="008F4ADC"/>
    <w:rsid w:val="00926C4B"/>
    <w:rsid w:val="00947CCC"/>
    <w:rsid w:val="00956E59"/>
    <w:rsid w:val="009B5F27"/>
    <w:rsid w:val="009E4530"/>
    <w:rsid w:val="00A36DD0"/>
    <w:rsid w:val="00AF0338"/>
    <w:rsid w:val="00B90E74"/>
    <w:rsid w:val="00C07A78"/>
    <w:rsid w:val="00C1655D"/>
    <w:rsid w:val="00C322FB"/>
    <w:rsid w:val="00C33E32"/>
    <w:rsid w:val="00C43A1E"/>
    <w:rsid w:val="00C4775C"/>
    <w:rsid w:val="00C80345"/>
    <w:rsid w:val="00CB4015"/>
    <w:rsid w:val="00CC3542"/>
    <w:rsid w:val="00CD1EC6"/>
    <w:rsid w:val="00D01507"/>
    <w:rsid w:val="00D257E7"/>
    <w:rsid w:val="00D3140C"/>
    <w:rsid w:val="00D3303C"/>
    <w:rsid w:val="00D84E63"/>
    <w:rsid w:val="00D872AD"/>
    <w:rsid w:val="00E47792"/>
    <w:rsid w:val="00EA7EFF"/>
    <w:rsid w:val="00ED25C8"/>
    <w:rsid w:val="00ED5ECC"/>
    <w:rsid w:val="00EE41B5"/>
    <w:rsid w:val="00F4181B"/>
    <w:rsid w:val="00F6652C"/>
    <w:rsid w:val="00F70A58"/>
    <w:rsid w:val="00F9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EBFF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F0E4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8F0E4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8F0E4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0E4C"/>
    <w:rPr>
      <w:rFonts w:ascii="Times New Roman" w:eastAsia="Times New Roman" w:hAnsi="Times New Roman" w:cs="Times New Roman"/>
      <w:sz w:val="32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8F0E4C"/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8F0E4C"/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8F0E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8F0E4C"/>
    <w:rPr>
      <w:rFonts w:ascii="Times New Roman" w:eastAsia="Times New Roman" w:hAnsi="Times New Roman" w:cs="Times New Roman"/>
      <w:b/>
      <w:bCs/>
      <w:sz w:val="36"/>
      <w:szCs w:val="24"/>
      <w:lang w:val="en-US"/>
    </w:rPr>
  </w:style>
  <w:style w:type="paragraph" w:styleId="Subtitle">
    <w:name w:val="Subtitle"/>
    <w:basedOn w:val="Normal"/>
    <w:link w:val="SubtitleChar"/>
    <w:qFormat/>
    <w:rsid w:val="008F0E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8F0E4C"/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ACT Department of Education and Training</Company>
  <LinksUpToDate>false</LinksUpToDate>
  <CharactersWithSpaces>1875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Kindler, Michael</dc:creator>
  <cp:keywords/>
  <dc:description/>
  <cp:lastModifiedBy>Sam Eyles</cp:lastModifiedBy>
  <cp:revision>2</cp:revision>
  <dcterms:created xsi:type="dcterms:W3CDTF">2023-12-03T04:50:00Z</dcterms:created>
  <dcterms:modified xsi:type="dcterms:W3CDTF">2023-12-03T04:50:00Z</dcterms:modified>
  <cp:category/>
</cp:coreProperties>
</file>